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443" w:rsidRPr="005F6058" w:rsidRDefault="0092419F">
      <w:pPr>
        <w:pStyle w:val="Heading1"/>
        <w:rPr>
          <w:rFonts w:ascii="Times New Roman" w:hAnsi="Times New Roman"/>
          <w:color w:val="auto"/>
          <w:sz w:val="48"/>
        </w:rPr>
      </w:pPr>
      <w:r w:rsidRPr="005F6058">
        <w:rPr>
          <w:rFonts w:ascii="Times New Roman" w:hAnsi="Times New Roman"/>
          <w:color w:val="auto"/>
          <w:sz w:val="48"/>
        </w:rPr>
        <w:t>Diffé</w:t>
      </w:r>
      <w:r w:rsidR="00896F29" w:rsidRPr="005F6058">
        <w:rPr>
          <w:rFonts w:ascii="Times New Roman" w:hAnsi="Times New Roman"/>
          <w:color w:val="auto"/>
          <w:sz w:val="48"/>
        </w:rPr>
        <w:t>rent</w:t>
      </w:r>
      <w:r w:rsidRPr="005F6058">
        <w:rPr>
          <w:rFonts w:ascii="Times New Roman" w:hAnsi="Times New Roman"/>
          <w:color w:val="auto"/>
          <w:sz w:val="48"/>
        </w:rPr>
        <w:t>s</w:t>
      </w:r>
      <w:r w:rsidR="00896F29" w:rsidRPr="005F6058">
        <w:rPr>
          <w:rFonts w:ascii="Times New Roman" w:hAnsi="Times New Roman"/>
          <w:color w:val="auto"/>
          <w:sz w:val="48"/>
        </w:rPr>
        <w:t xml:space="preserve"> </w:t>
      </w:r>
      <w:r w:rsidRPr="005F6058">
        <w:rPr>
          <w:rFonts w:ascii="Times New Roman" w:hAnsi="Times New Roman"/>
          <w:color w:val="auto"/>
          <w:sz w:val="48"/>
        </w:rPr>
        <w:t>dons</w:t>
      </w:r>
    </w:p>
    <w:p w:rsidR="00237443" w:rsidRPr="005F6058" w:rsidRDefault="0092419F">
      <w:pPr>
        <w:pStyle w:val="Heading3"/>
        <w:rPr>
          <w:rFonts w:ascii="Times New Roman" w:hAnsi="Times New Roman"/>
          <w:color w:val="auto"/>
        </w:rPr>
      </w:pPr>
      <w:r w:rsidRPr="005F6058">
        <w:rPr>
          <w:rFonts w:ascii="Times New Roman" w:hAnsi="Times New Roman"/>
          <w:color w:val="auto"/>
        </w:rPr>
        <w:t>C</w:t>
      </w:r>
      <w:r w:rsidR="003E03B3" w:rsidRPr="005F6058">
        <w:rPr>
          <w:rFonts w:ascii="Times New Roman" w:hAnsi="Times New Roman"/>
          <w:color w:val="auto"/>
        </w:rPr>
        <w:t>ompilation</w:t>
      </w:r>
    </w:p>
    <w:p w:rsidR="00237443" w:rsidRPr="005F6058" w:rsidRDefault="00564FB2">
      <w:pPr>
        <w:pStyle w:val="NormalWeb"/>
      </w:pPr>
      <w:r w:rsidRPr="005F6058">
        <w:t>Si vous êtes du genre à vo</w:t>
      </w:r>
      <w:r w:rsidR="00E56E48" w:rsidRPr="005F6058">
        <w:t>us</w:t>
      </w:r>
      <w:r w:rsidR="001748AA">
        <w:t xml:space="preserve"> comparer à</w:t>
      </w:r>
      <w:r w:rsidRPr="005F6058">
        <w:t xml:space="preserve"> des gens qui vous paraissent plus bril</w:t>
      </w:r>
      <w:r w:rsidR="00E56E48" w:rsidRPr="005F6058">
        <w:t>lants</w:t>
      </w:r>
      <w:r w:rsidR="005722DB" w:rsidRPr="005F6058">
        <w:t>,</w:t>
      </w:r>
      <w:r w:rsidR="00E56E48" w:rsidRPr="005F6058">
        <w:t xml:space="preserve"> plu</w:t>
      </w:r>
      <w:r w:rsidRPr="005F6058">
        <w:t>s</w:t>
      </w:r>
      <w:r w:rsidR="00E56E48" w:rsidRPr="005F6058">
        <w:t xml:space="preserve"> </w:t>
      </w:r>
      <w:r w:rsidRPr="005F6058">
        <w:t>éloquents</w:t>
      </w:r>
      <w:r w:rsidR="00CD65DF">
        <w:t>,</w:t>
      </w:r>
      <w:r w:rsidRPr="005F6058">
        <w:t xml:space="preserve"> plus doués</w:t>
      </w:r>
      <w:r w:rsidR="005722DB" w:rsidRPr="005F6058">
        <w:t>,</w:t>
      </w:r>
      <w:r w:rsidRPr="005F6058">
        <w:t xml:space="preserve"> plus dynamiques, ou tout simp</w:t>
      </w:r>
      <w:r w:rsidR="00E56E48" w:rsidRPr="005F6058">
        <w:t xml:space="preserve">lement </w:t>
      </w:r>
      <w:r w:rsidR="005722DB" w:rsidRPr="005F6058">
        <w:t>« </w:t>
      </w:r>
      <w:r w:rsidR="00E56E48" w:rsidRPr="005F6058">
        <w:t>meilleurs</w:t>
      </w:r>
      <w:r w:rsidR="005722DB" w:rsidRPr="005F6058">
        <w:t> »</w:t>
      </w:r>
      <w:r w:rsidR="00E56E48" w:rsidRPr="005F6058">
        <w:t xml:space="preserve"> que vous à tou</w:t>
      </w:r>
      <w:r w:rsidR="005722DB" w:rsidRPr="005F6058">
        <w:t>s</w:t>
      </w:r>
      <w:r w:rsidR="00E56E48" w:rsidRPr="005F6058">
        <w:t xml:space="preserve"> point</w:t>
      </w:r>
      <w:r w:rsidR="005722DB" w:rsidRPr="005F6058">
        <w:t>s</w:t>
      </w:r>
      <w:r w:rsidRPr="005F6058">
        <w:t xml:space="preserve"> de vue, vous n’êtes pas le seul</w:t>
      </w:r>
      <w:r w:rsidR="003E03B3" w:rsidRPr="005F6058">
        <w:t>.</w:t>
      </w:r>
    </w:p>
    <w:p w:rsidR="001D0E9D" w:rsidRPr="005F6058" w:rsidRDefault="00E56E48">
      <w:pPr>
        <w:pStyle w:val="NormalWeb"/>
      </w:pPr>
      <w:r w:rsidRPr="005F6058">
        <w:t>Le problème avec ce genre de raisonnement</w:t>
      </w:r>
      <w:r w:rsidR="00D47FF5" w:rsidRPr="005F6058">
        <w:t>,</w:t>
      </w:r>
      <w:r w:rsidRPr="005F6058">
        <w:t xml:space="preserve"> c’est que cela fait </w:t>
      </w:r>
      <w:r w:rsidR="00D47FF5" w:rsidRPr="005F6058">
        <w:t xml:space="preserve">beaucoup </w:t>
      </w:r>
      <w:r w:rsidRPr="005F6058">
        <w:t>de gens démoral</w:t>
      </w:r>
      <w:r w:rsidR="007B6F4F">
        <w:t>isés et découragés</w:t>
      </w:r>
      <w:r w:rsidRPr="005F6058">
        <w:t xml:space="preserve">, </w:t>
      </w:r>
      <w:r w:rsidR="00BD0891" w:rsidRPr="005F6058">
        <w:t xml:space="preserve">car </w:t>
      </w:r>
      <w:r w:rsidR="001748AA">
        <w:t xml:space="preserve">il est évident que </w:t>
      </w:r>
      <w:r w:rsidR="00BD0891" w:rsidRPr="005F6058">
        <w:t xml:space="preserve">cela ne remonte pas le moral </w:t>
      </w:r>
      <w:r w:rsidRPr="005F6058">
        <w:t>de s</w:t>
      </w:r>
      <w:r w:rsidR="00536D4C">
        <w:t>e considérer comme</w:t>
      </w:r>
      <w:r w:rsidRPr="005F6058">
        <w:t xml:space="preserve"> inférieur ou pire que tout le monde. </w:t>
      </w:r>
    </w:p>
    <w:p w:rsidR="00237443" w:rsidRPr="005F6058" w:rsidRDefault="00FD78C5">
      <w:pPr>
        <w:pStyle w:val="NormalWeb"/>
      </w:pPr>
      <w:r w:rsidRPr="005F6058">
        <w:t xml:space="preserve">Ce n’est pas que vous voulez entraîner les gens au fond du trou avec vous. Vous aimeriez vous élever à leur </w:t>
      </w:r>
      <w:r w:rsidR="00CD65DF">
        <w:t xml:space="preserve">niveau, ou en tout cas vous en </w:t>
      </w:r>
      <w:r w:rsidRPr="005F6058">
        <w:t xml:space="preserve">approcher. Mais quand vous vous regardez, il est facile de </w:t>
      </w:r>
      <w:r w:rsidR="00491A32">
        <w:t>vous sentir découragé</w:t>
      </w:r>
      <w:r w:rsidRPr="005F6058">
        <w:t xml:space="preserve">. </w:t>
      </w:r>
      <w:r w:rsidR="006D0441">
        <w:t>L</w:t>
      </w:r>
      <w:r w:rsidRPr="005F6058">
        <w:t>e Seigneur veut, au contraire, que vous preniez votre courage</w:t>
      </w:r>
      <w:r w:rsidR="006D0441">
        <w:t xml:space="preserve"> à </w:t>
      </w:r>
      <w:r w:rsidRPr="005F6058">
        <w:t xml:space="preserve">deux mains ! </w:t>
      </w:r>
    </w:p>
    <w:p w:rsidR="00237443" w:rsidRPr="005F6058" w:rsidRDefault="005037E3">
      <w:pPr>
        <w:pStyle w:val="NormalWeb"/>
      </w:pPr>
      <w:r w:rsidRPr="005F6058">
        <w:t xml:space="preserve">Pour commencer, rappelez-vous qu’Il est juste et que lorsque qu’Il alloue les dons et les talents, les aptitudes et les compétences, Il donne à chacun, y compris vous, </w:t>
      </w:r>
      <w:r w:rsidR="00B13F5F" w:rsidRPr="005F6058">
        <w:t>des</w:t>
      </w:r>
      <w:r w:rsidRPr="005F6058">
        <w:t xml:space="preserve"> talent</w:t>
      </w:r>
      <w:r w:rsidR="00B13F5F" w:rsidRPr="005F6058">
        <w:t>s</w:t>
      </w:r>
      <w:r w:rsidRPr="005F6058">
        <w:t xml:space="preserve"> spécia</w:t>
      </w:r>
      <w:r w:rsidR="00B13F5F" w:rsidRPr="005F6058">
        <w:t>ux</w:t>
      </w:r>
      <w:r w:rsidRPr="005F6058">
        <w:t xml:space="preserve"> et unique</w:t>
      </w:r>
      <w:r w:rsidR="00B13F5F" w:rsidRPr="005F6058">
        <w:t>s</w:t>
      </w:r>
      <w:r w:rsidR="003E03B3" w:rsidRPr="005F6058">
        <w:t xml:space="preserve">. </w:t>
      </w:r>
      <w:r w:rsidR="0095658E" w:rsidRPr="005F6058">
        <w:t xml:space="preserve">Dans la Bible, il est écrit: </w:t>
      </w:r>
      <w:bookmarkStart w:id="0" w:name="_ftnref1"/>
      <w:r w:rsidR="0095658E" w:rsidRPr="005F6058">
        <w:t>« Il y a toutes sortes de dons, mais c’est le même Esprit. »</w:t>
      </w:r>
      <w:r w:rsidR="0095658E" w:rsidRPr="005F6058">
        <w:rPr>
          <w:rStyle w:val="EndnoteReference"/>
        </w:rPr>
        <w:endnoteReference w:id="1"/>
      </w:r>
      <w:bookmarkEnd w:id="0"/>
      <w:r w:rsidR="003E03B3" w:rsidRPr="005F6058">
        <w:t xml:space="preserve"> </w:t>
      </w:r>
      <w:r w:rsidR="00E629A3" w:rsidRPr="005F6058">
        <w:t>« </w:t>
      </w:r>
      <w:r w:rsidR="00477FE4" w:rsidRPr="005F6058">
        <w:t>Et Dieu nous a accordé par grâce des dons différents.</w:t>
      </w:r>
      <w:r w:rsidR="00E629A3" w:rsidRPr="005F6058">
        <w:t> »</w:t>
      </w:r>
      <w:r w:rsidR="00477FE4" w:rsidRPr="005F6058">
        <w:rPr>
          <w:rStyle w:val="EndnoteReference"/>
        </w:rPr>
        <w:endnoteReference w:id="2"/>
      </w:r>
    </w:p>
    <w:p w:rsidR="007F2366" w:rsidRPr="005F6058" w:rsidRDefault="00D27F8E">
      <w:pPr>
        <w:pStyle w:val="NormalWeb"/>
      </w:pPr>
      <w:r w:rsidRPr="005F6058">
        <w:t xml:space="preserve">Si vous </w:t>
      </w:r>
      <w:r w:rsidR="0080361A" w:rsidRPr="005F6058">
        <w:t>vous examinez honnêtement et que vous considérez</w:t>
      </w:r>
      <w:r w:rsidRPr="005F6058">
        <w:t xml:space="preserve"> vos atouts plutôt qu</w:t>
      </w:r>
      <w:r w:rsidR="005C477F" w:rsidRPr="005F6058">
        <w:t>e</w:t>
      </w:r>
      <w:r w:rsidRPr="005F6058">
        <w:t xml:space="preserve"> vos </w:t>
      </w:r>
      <w:r w:rsidR="0080361A" w:rsidRPr="005F6058">
        <w:t>points faibles</w:t>
      </w:r>
      <w:r w:rsidRPr="005F6058">
        <w:t>, vous allez vous rendre compte que vous avez</w:t>
      </w:r>
      <w:r w:rsidR="005C477F" w:rsidRPr="005F6058">
        <w:t>,</w:t>
      </w:r>
      <w:r w:rsidRPr="005F6058">
        <w:t xml:space="preserve"> vous aussi</w:t>
      </w:r>
      <w:r w:rsidR="005C477F" w:rsidRPr="005F6058">
        <w:t>,</w:t>
      </w:r>
      <w:r w:rsidRPr="005F6058">
        <w:t xml:space="preserve"> des </w:t>
      </w:r>
      <w:r w:rsidR="0080361A" w:rsidRPr="005F6058">
        <w:t>points forts</w:t>
      </w:r>
      <w:r w:rsidRPr="005F6058">
        <w:t xml:space="preserve"> et des talents dont vous pouvez vous réjouir</w:t>
      </w:r>
      <w:r w:rsidR="00491A32">
        <w:t xml:space="preserve"> : </w:t>
      </w:r>
      <w:r w:rsidR="005C477F" w:rsidRPr="005F6058">
        <w:t>c</w:t>
      </w:r>
      <w:r w:rsidRPr="005F6058">
        <w:t xml:space="preserve">es </w:t>
      </w:r>
      <w:r w:rsidR="00162F95" w:rsidRPr="005F6058">
        <w:t>dons que le Seigneur vo</w:t>
      </w:r>
      <w:r w:rsidRPr="005F6058">
        <w:t>u</w:t>
      </w:r>
      <w:r w:rsidR="00162F95" w:rsidRPr="005F6058">
        <w:t>s</w:t>
      </w:r>
      <w:r w:rsidRPr="005F6058">
        <w:t xml:space="preserve"> a donnés </w:t>
      </w:r>
      <w:r w:rsidR="00162F95" w:rsidRPr="005F6058">
        <w:t xml:space="preserve">pour </w:t>
      </w:r>
      <w:r w:rsidR="007F2366" w:rsidRPr="005F6058">
        <w:t xml:space="preserve">que </w:t>
      </w:r>
      <w:r w:rsidR="005C477F" w:rsidRPr="005F6058">
        <w:t>vous en fassiez</w:t>
      </w:r>
      <w:r w:rsidR="007F2366" w:rsidRPr="005F6058">
        <w:t xml:space="preserve"> bon usage. Vous pouvez être certain qu’il y a des gens qui vous observent et qui, en voyant vos points forts, se disent : « J’aimerais bien avoir ce talent-là, moi aussi! » </w:t>
      </w:r>
    </w:p>
    <w:p w:rsidR="00237443" w:rsidRPr="005F6058" w:rsidRDefault="00223091">
      <w:pPr>
        <w:pStyle w:val="NormalWeb"/>
      </w:pPr>
      <w:r w:rsidRPr="005F6058">
        <w:t>Il serait de loin préférable d’apprendre à apprécier la diversité de talents que Dieu a donné</w:t>
      </w:r>
      <w:r w:rsidR="00881EC9" w:rsidRPr="005F6058">
        <w:t>s</w:t>
      </w:r>
      <w:r w:rsidRPr="005F6058">
        <w:t xml:space="preserve"> aux autres, sans oublier ou minimiser ceux qu’Il nous a donnés.</w:t>
      </w:r>
    </w:p>
    <w:p w:rsidR="00237443" w:rsidRPr="005F6058" w:rsidRDefault="004659E2">
      <w:pPr>
        <w:pStyle w:val="NormalWeb"/>
      </w:pPr>
      <w:r w:rsidRPr="005F6058">
        <w:t>Surto</w:t>
      </w:r>
      <w:r w:rsidR="004A3654" w:rsidRPr="005F6058">
        <w:t>u</w:t>
      </w:r>
      <w:r w:rsidRPr="005F6058">
        <w:t>t</w:t>
      </w:r>
      <w:r w:rsidR="004A3654" w:rsidRPr="005F6058">
        <w:t xml:space="preserve">, rappelez-vous que le Seigneur ne vous compare à personne. </w:t>
      </w:r>
      <w:r w:rsidR="008B1904" w:rsidRPr="005F6058">
        <w:t>Il vous aime d’un amour éternel, et Il voit tout le bien que vous pouvez accomplir et le potentiel que vous avez. Ce qui compte pour Lui</w:t>
      </w:r>
      <w:r w:rsidR="00881EC9" w:rsidRPr="005F6058">
        <w:t>,</w:t>
      </w:r>
      <w:r w:rsidR="008B1904" w:rsidRPr="005F6058">
        <w:t xml:space="preserve"> c’est que vous L’aimiez et que vous vouliez Lui faire </w:t>
      </w:r>
      <w:r w:rsidR="00881EC9" w:rsidRPr="005F6058">
        <w:t>p</w:t>
      </w:r>
      <w:r w:rsidR="008B1904" w:rsidRPr="005F6058">
        <w:t xml:space="preserve">laisir ! Pour Lui, vous êtes unique et </w:t>
      </w:r>
      <w:r w:rsidR="00881EC9" w:rsidRPr="005F6058">
        <w:t>I</w:t>
      </w:r>
      <w:r w:rsidR="008B1904" w:rsidRPr="005F6058">
        <w:t xml:space="preserve">l vous aime </w:t>
      </w:r>
      <w:r w:rsidR="00CD174F" w:rsidRPr="005F6058">
        <w:t xml:space="preserve">d’un amour unique </w:t>
      </w:r>
      <w:r w:rsidR="003E03B3" w:rsidRPr="005F6058">
        <w:t>!—</w:t>
      </w:r>
      <w:r w:rsidR="003E03B3" w:rsidRPr="005F6058">
        <w:rPr>
          <w:rStyle w:val="Emphasis"/>
        </w:rPr>
        <w:t>Maria Fontaine</w:t>
      </w:r>
      <w:r w:rsidR="003E03B3" w:rsidRPr="005F6058">
        <w:t> </w:t>
      </w:r>
    </w:p>
    <w:p w:rsidR="00237443" w:rsidRPr="005F6058" w:rsidRDefault="003E03B3">
      <w:pPr>
        <w:pStyle w:val="NormalWeb"/>
        <w:jc w:val="center"/>
      </w:pPr>
      <w:r w:rsidRPr="005F6058">
        <w:t>*</w:t>
      </w:r>
    </w:p>
    <w:p w:rsidR="00237443" w:rsidRPr="005F6058" w:rsidRDefault="008F7934" w:rsidP="008F7934">
      <w:pPr>
        <w:pStyle w:val="NormalWeb"/>
      </w:pPr>
      <w:r w:rsidRPr="005F6058">
        <w:t>Il y a toutes sortes de dons, mais c’est le même Esprit. Il y a toutes sortes de services, mais c’est le même Seigneur. Il y a toutes sortes d’activités, mais</w:t>
      </w:r>
      <w:r w:rsidR="00221E2D">
        <w:t xml:space="preserve"> c’est le même Dieu ; et c’est L</w:t>
      </w:r>
      <w:r w:rsidRPr="005F6058">
        <w:t>ui qui met tout cela en action chez tous. En chacun, l’Esprit se manifeste d’une façon particulière, en vue du bien commun.  L’Esprit donne à l’un une parole pleine de sagesse ; à un autre, le même Esprit donne une parole chargée de connaissance. L’Esprit donne à un autre d’exercer la foi d’une manière particulière ; à un autre, ce seul et même Esprit donne de guérir des malades. A un autre, il est donné de faire des miracles, un autre reçoit une activité prophétique, un autre le discernement de ce qui vient de l’Esprit divin. Ici, quelqu’un reçoit la faculté de s’exprimer dans des langues inconnues, et il est donné à un autre d’interpréter ces langues. Mais tout cela est l’œuvre d’un seul et même Esprit qui distribue son activité à chacun de manière particulière</w:t>
      </w:r>
      <w:r w:rsidR="009C1831" w:rsidRPr="005F6058">
        <w:t>,</w:t>
      </w:r>
      <w:r w:rsidR="00221E2D">
        <w:t xml:space="preserve"> comme I</w:t>
      </w:r>
      <w:r w:rsidRPr="005F6058">
        <w:t xml:space="preserve">l veut. Le corps humain forme un tout, et pourtant il a </w:t>
      </w:r>
      <w:r w:rsidRPr="005F6058">
        <w:lastRenderedPageBreak/>
        <w:t>beaucoup d’organes. Et tous ces organes, dans leur multiplicité, ne constituent qu’un seul corps. Il en va de même pour ceux qui sont unis au Christ</w:t>
      </w:r>
      <w:r w:rsidR="001B31A1" w:rsidRPr="005F6058">
        <w:t>. —</w:t>
      </w:r>
      <w:r w:rsidR="002E5D84" w:rsidRPr="005F6058">
        <w:rPr>
          <w:rStyle w:val="Emphasis"/>
        </w:rPr>
        <w:t>1 Corinthie</w:t>
      </w:r>
      <w:r w:rsidR="003E03B3" w:rsidRPr="005F6058">
        <w:rPr>
          <w:rStyle w:val="Emphasis"/>
        </w:rPr>
        <w:t xml:space="preserve">ns 12:4–12 </w:t>
      </w:r>
      <w:r w:rsidRPr="005F6058">
        <w:rPr>
          <w:rStyle w:val="Emphasis"/>
        </w:rPr>
        <w:t>SEM</w:t>
      </w:r>
    </w:p>
    <w:p w:rsidR="00237443" w:rsidRPr="005F6058" w:rsidRDefault="003E03B3">
      <w:pPr>
        <w:pStyle w:val="NormalWeb"/>
        <w:jc w:val="center"/>
      </w:pPr>
      <w:r w:rsidRPr="005F6058">
        <w:t>*</w:t>
      </w:r>
    </w:p>
    <w:p w:rsidR="00237443" w:rsidRPr="005F6058" w:rsidRDefault="008C4039">
      <w:pPr>
        <w:pStyle w:val="NormalWeb"/>
      </w:pPr>
      <w:r w:rsidRPr="005F6058">
        <w:t xml:space="preserve">Lorsque </w:t>
      </w:r>
      <w:r w:rsidR="005D0147" w:rsidRPr="005F6058">
        <w:t>vous</w:t>
      </w:r>
      <w:r w:rsidRPr="005F6058">
        <w:t xml:space="preserve"> êtes tenté de </w:t>
      </w:r>
      <w:r w:rsidR="005D0147" w:rsidRPr="005F6058">
        <w:t>vous</w:t>
      </w:r>
      <w:r w:rsidRPr="005F6058">
        <w:t xml:space="preserve"> comparer à quelqu’</w:t>
      </w:r>
      <w:r w:rsidR="005D0147" w:rsidRPr="005F6058">
        <w:t>un</w:t>
      </w:r>
      <w:r w:rsidRPr="005F6058">
        <w:t xml:space="preserve"> </w:t>
      </w:r>
      <w:r w:rsidR="005D0147" w:rsidRPr="005F6058">
        <w:t>que vo</w:t>
      </w:r>
      <w:r w:rsidRPr="005F6058">
        <w:t>u</w:t>
      </w:r>
      <w:r w:rsidR="005D0147" w:rsidRPr="005F6058">
        <w:t>s</w:t>
      </w:r>
      <w:r w:rsidRPr="005F6058">
        <w:t xml:space="preserve"> trouvez plus beau ou </w:t>
      </w:r>
      <w:r w:rsidR="005D0147" w:rsidRPr="005F6058">
        <w:t xml:space="preserve">plus </w:t>
      </w:r>
      <w:r w:rsidRPr="005F6058">
        <w:t xml:space="preserve">belle, plus talentueux, </w:t>
      </w:r>
      <w:r w:rsidR="005D0147" w:rsidRPr="005F6058">
        <w:t xml:space="preserve">à la </w:t>
      </w:r>
      <w:r w:rsidRPr="005F6058">
        <w:t>personnalité plus agréable</w:t>
      </w:r>
      <w:r w:rsidR="005D0147" w:rsidRPr="005F6058">
        <w:t>, plus mûr spirituellement, ou que les gens semblent apprécier ou aimer plus que vous, ne vous en faites pas. Ne soyez pas jaloux des dons que J’ai donné</w:t>
      </w:r>
      <w:r w:rsidR="0076308A" w:rsidRPr="005F6058">
        <w:t>s</w:t>
      </w:r>
      <w:r w:rsidR="005D0147" w:rsidRPr="005F6058">
        <w:t xml:space="preserve"> aux autres et soyez reconnaissant</w:t>
      </w:r>
      <w:r w:rsidR="0076308A" w:rsidRPr="005F6058">
        <w:t xml:space="preserve"> pour eux,</w:t>
      </w:r>
      <w:r w:rsidR="005D0147" w:rsidRPr="005F6058">
        <w:t xml:space="preserve"> ne soyez pas envieux et rappelez-vous que Je vous ai donné beaucoup de talents à vous aussi. Remerciez-Moi et offrez-Moi vos louanges pour la façon dont </w:t>
      </w:r>
      <w:r w:rsidR="0076308A" w:rsidRPr="005F6058">
        <w:t>J</w:t>
      </w:r>
      <w:r w:rsidR="005D0147" w:rsidRPr="005F6058">
        <w:t xml:space="preserve">e vous ai fait; reconnaissez que </w:t>
      </w:r>
      <w:r w:rsidR="0076308A" w:rsidRPr="005F6058">
        <w:t>J</w:t>
      </w:r>
      <w:r w:rsidR="005D0147" w:rsidRPr="005F6058">
        <w:t>e fais tout à la perfection, et vous aurez la victoire.</w:t>
      </w:r>
    </w:p>
    <w:p w:rsidR="00237443" w:rsidRPr="005F6058" w:rsidRDefault="0078448E">
      <w:pPr>
        <w:pStyle w:val="NormalWeb"/>
      </w:pPr>
      <w:r w:rsidRPr="005F6058">
        <w:t>Qu’</w:t>
      </w:r>
      <w:r w:rsidR="00C17722" w:rsidRPr="005F6058">
        <w:t>est-</w:t>
      </w:r>
      <w:r w:rsidRPr="005F6058">
        <w:t xml:space="preserve">ce que cela peut </w:t>
      </w:r>
      <w:r w:rsidR="00C17722" w:rsidRPr="005F6058">
        <w:t xml:space="preserve">bien </w:t>
      </w:r>
      <w:r w:rsidRPr="005F6058">
        <w:t>vous faire ce que Je donne aux autres, les talents que Je leur confie, ce que Je leur demande, ou la façon dont Je les bénis et comment Je travaille dans leur vie ? Ce n’est pas à vous de comparer</w:t>
      </w:r>
      <w:r w:rsidR="00960790" w:rsidRPr="005F6058">
        <w:t>,</w:t>
      </w:r>
      <w:r w:rsidRPr="005F6058">
        <w:t xml:space="preserve"> de juger ou de tirer des conclusions sur la </w:t>
      </w:r>
      <w:r w:rsidR="0084433C" w:rsidRPr="005F6058">
        <w:t>manière</w:t>
      </w:r>
      <w:r w:rsidRPr="005F6058">
        <w:t xml:space="preserve"> </w:t>
      </w:r>
      <w:r w:rsidR="0084433C" w:rsidRPr="005F6058">
        <w:t>don</w:t>
      </w:r>
      <w:r w:rsidRPr="005F6058">
        <w:t xml:space="preserve">t Je devrais vous traiter </w:t>
      </w:r>
      <w:r w:rsidR="0084433C" w:rsidRPr="005F6058">
        <w:t>ou traiter les autres. Il faut que vous Me fassiez confiance parce que</w:t>
      </w:r>
      <w:r w:rsidR="00AA22CC" w:rsidRPr="005F6058">
        <w:t>,</w:t>
      </w:r>
      <w:r w:rsidR="0084433C" w:rsidRPr="005F6058">
        <w:t xml:space="preserve"> comme </w:t>
      </w:r>
      <w:r w:rsidR="00AA22CC" w:rsidRPr="005F6058">
        <w:t>J</w:t>
      </w:r>
      <w:r w:rsidR="0084433C" w:rsidRPr="005F6058">
        <w:t>e vous l’ai déjà dit et redit</w:t>
      </w:r>
      <w:r w:rsidR="00AA22CC" w:rsidRPr="005F6058">
        <w:t>,</w:t>
      </w:r>
      <w:r w:rsidR="0084433C" w:rsidRPr="005F6058">
        <w:t xml:space="preserve"> </w:t>
      </w:r>
      <w:r w:rsidR="00AA22CC" w:rsidRPr="005F6058">
        <w:t>J</w:t>
      </w:r>
      <w:r w:rsidR="0084433C" w:rsidRPr="005F6058">
        <w:t>’ai un plan et un dessein</w:t>
      </w:r>
      <w:r w:rsidR="00AA22CC" w:rsidRPr="005F6058">
        <w:t>,</w:t>
      </w:r>
      <w:r w:rsidR="0084433C" w:rsidRPr="005F6058">
        <w:t xml:space="preserve"> et Je travaille dans votre vie pour vous rendre plus fort, meilleur et plus utile.</w:t>
      </w:r>
    </w:p>
    <w:p w:rsidR="00237443" w:rsidRPr="005F6058" w:rsidRDefault="00DE362E">
      <w:pPr>
        <w:pStyle w:val="NormalWeb"/>
      </w:pPr>
      <w:r w:rsidRPr="005F6058">
        <w:t>Le c</w:t>
      </w:r>
      <w:r w:rsidR="003E03B3" w:rsidRPr="005F6058">
        <w:t>ontent</w:t>
      </w:r>
      <w:r w:rsidRPr="005F6058">
        <w:t>e</w:t>
      </w:r>
      <w:r w:rsidR="003E03B3" w:rsidRPr="005F6058">
        <w:t xml:space="preserve">ment </w:t>
      </w:r>
      <w:r w:rsidR="00FB1C9E">
        <w:t>découle</w:t>
      </w:r>
      <w:r w:rsidRPr="005F6058">
        <w:t xml:space="preserve"> </w:t>
      </w:r>
      <w:r w:rsidR="009537A8" w:rsidRPr="005F6058">
        <w:t>de votre confiance en Moi, de votre foi en Moi</w:t>
      </w:r>
      <w:r w:rsidRPr="005F6058">
        <w:t xml:space="preserve"> – vous savez que Je vais aplanir la voie pour vous</w:t>
      </w:r>
      <w:r w:rsidR="005D14D0">
        <w:t>. </w:t>
      </w:r>
      <w:r w:rsidRPr="005F6058">
        <w:t>Je vais</w:t>
      </w:r>
      <w:r w:rsidR="005D14D0">
        <w:t xml:space="preserve"> tout arranger à la perfection,</w:t>
      </w:r>
      <w:r w:rsidRPr="005F6058">
        <w:t xml:space="preserve"> Je vous récompenserai pour tous les sacrifices que vous avez consentis, tout ce que vous avez donné ou tout ce qui vous a manqué.  </w:t>
      </w:r>
      <w:r w:rsidR="003E03B3" w:rsidRPr="005F6058">
        <w:t>—</w:t>
      </w:r>
      <w:r w:rsidR="00183B65" w:rsidRPr="005F6058">
        <w:rPr>
          <w:rStyle w:val="Emphasis"/>
        </w:rPr>
        <w:t>Message de Jé</w:t>
      </w:r>
      <w:r w:rsidR="003E03B3" w:rsidRPr="005F6058">
        <w:rPr>
          <w:rStyle w:val="Emphasis"/>
        </w:rPr>
        <w:t xml:space="preserve">sus, </w:t>
      </w:r>
      <w:r w:rsidR="00183B65" w:rsidRPr="005F6058">
        <w:rPr>
          <w:rStyle w:val="Emphasis"/>
        </w:rPr>
        <w:t xml:space="preserve">reçu en </w:t>
      </w:r>
      <w:r w:rsidR="003E03B3" w:rsidRPr="005F6058">
        <w:rPr>
          <w:rStyle w:val="Emphasis"/>
        </w:rPr>
        <w:t>proph</w:t>
      </w:r>
      <w:r w:rsidR="00183B65" w:rsidRPr="005F6058">
        <w:rPr>
          <w:rStyle w:val="Emphasis"/>
        </w:rPr>
        <w:t>étie</w:t>
      </w:r>
      <w:r w:rsidR="003E03B3" w:rsidRPr="005F6058">
        <w:t> </w:t>
      </w:r>
    </w:p>
    <w:p w:rsidR="00237443" w:rsidRPr="005F6058" w:rsidRDefault="003E03B3">
      <w:pPr>
        <w:pStyle w:val="NormalWeb"/>
        <w:jc w:val="center"/>
      </w:pPr>
      <w:r w:rsidRPr="005F6058">
        <w:t>*</w:t>
      </w:r>
    </w:p>
    <w:p w:rsidR="00237443" w:rsidRPr="005F6058" w:rsidRDefault="000521D9">
      <w:pPr>
        <w:pStyle w:val="NormalWeb"/>
      </w:pPr>
      <w:r w:rsidRPr="005F6058">
        <w:t>Tout le monde est différent et tout le monde remplit un rôle différent</w:t>
      </w:r>
      <w:r w:rsidR="005D14D0">
        <w:t>,</w:t>
      </w:r>
      <w:r w:rsidRPr="005F6058">
        <w:t xml:space="preserve"> a un ministère différent, des talents différents</w:t>
      </w:r>
      <w:r w:rsidR="008E35D4" w:rsidRPr="005F6058">
        <w:t xml:space="preserve"> et</w:t>
      </w:r>
      <w:r w:rsidRPr="005F6058">
        <w:t xml:space="preserve"> des responsabilités différentes. Il existe une grande diversité de </w:t>
      </w:r>
      <w:r w:rsidR="006A4988" w:rsidRPr="005F6058">
        <w:t>dons, de talents, de personnalités et d’opinions</w:t>
      </w:r>
      <w:r w:rsidR="003E03B3" w:rsidRPr="005F6058">
        <w:t xml:space="preserve"> </w:t>
      </w:r>
      <w:r w:rsidRPr="005F6058">
        <w:t>dans le corps de mon église</w:t>
      </w:r>
      <w:r w:rsidR="006A4988" w:rsidRPr="005F6058">
        <w:t>, et</w:t>
      </w:r>
      <w:r w:rsidRPr="005F6058">
        <w:t xml:space="preserve"> tous </w:t>
      </w:r>
      <w:r w:rsidR="006A4988" w:rsidRPr="005F6058">
        <w:t xml:space="preserve">sont </w:t>
      </w:r>
      <w:r w:rsidRPr="005F6058">
        <w:t xml:space="preserve">nécessaires pour </w:t>
      </w:r>
      <w:r w:rsidR="006A4988" w:rsidRPr="005F6058">
        <w:t>que mon corps soit complet et bien équilibré. Chaque partie du corps a un</w:t>
      </w:r>
      <w:r w:rsidR="00CF2F62" w:rsidRPr="005F6058">
        <w:t xml:space="preserve"> </w:t>
      </w:r>
      <w:r w:rsidR="006A4988" w:rsidRPr="005F6058">
        <w:t>rôle à jouer et il n’y a pas lieu de faire de comparaison</w:t>
      </w:r>
      <w:bookmarkStart w:id="2" w:name="hit21"/>
      <w:bookmarkEnd w:id="2"/>
      <w:r w:rsidR="006A4988" w:rsidRPr="005F6058">
        <w:t>s</w:t>
      </w:r>
      <w:r w:rsidR="001B31A1" w:rsidRPr="005F6058">
        <w:t>. —</w:t>
      </w:r>
      <w:r w:rsidR="00383923" w:rsidRPr="005F6058">
        <w:t xml:space="preserve"> </w:t>
      </w:r>
      <w:r w:rsidR="00383923" w:rsidRPr="005F6058">
        <w:rPr>
          <w:rStyle w:val="Emphasis"/>
        </w:rPr>
        <w:t>Message de Jésus, reçu en prophétie</w:t>
      </w:r>
    </w:p>
    <w:p w:rsidR="00237443" w:rsidRPr="005F6058" w:rsidRDefault="003E03B3">
      <w:pPr>
        <w:pStyle w:val="NormalWeb"/>
        <w:jc w:val="center"/>
      </w:pPr>
      <w:r w:rsidRPr="005F6058">
        <w:t>*</w:t>
      </w:r>
    </w:p>
    <w:p w:rsidR="00237443" w:rsidRPr="005F6058" w:rsidRDefault="0067645F">
      <w:pPr>
        <w:pStyle w:val="NormalWeb"/>
      </w:pPr>
      <w:r w:rsidRPr="005F6058">
        <w:t xml:space="preserve">Le diable essaie toujours </w:t>
      </w:r>
      <w:r w:rsidR="003856E5" w:rsidRPr="005F6058">
        <w:t xml:space="preserve">de </w:t>
      </w:r>
      <w:r w:rsidRPr="005F6058">
        <w:t xml:space="preserve">nous faire nous comparer négativement avec les autres. Mais le Seigneur nous dit que nous ne devrions pas penser à toutes ces choses négatives </w:t>
      </w:r>
      <w:r w:rsidR="003E03B3" w:rsidRPr="005F6058">
        <w:t xml:space="preserve">: </w:t>
      </w:r>
      <w:r w:rsidR="00DC2FED" w:rsidRPr="005F6058">
        <w:t>« Enfin, frères, nourrissez vos pensées de tout ce qui est vrai, noble, juste, pur, digne d’amour ou d’approbation, de tout ce qui mérite respect et louange. »</w:t>
      </w:r>
      <w:r w:rsidR="00DC2FED" w:rsidRPr="005F6058">
        <w:rPr>
          <w:rStyle w:val="EndnoteReference"/>
        </w:rPr>
        <w:endnoteReference w:id="3"/>
      </w:r>
    </w:p>
    <w:p w:rsidR="00237443" w:rsidRPr="005F6058" w:rsidRDefault="00F66C1F">
      <w:pPr>
        <w:pStyle w:val="NormalWeb"/>
      </w:pPr>
      <w:r w:rsidRPr="005F6058">
        <w:t>Que nous soyons dans l’abondance ou dans le dénuement, nous devrions être reconnaissants pour tout ce que nous avons.</w:t>
      </w:r>
      <w:r w:rsidRPr="005F6058">
        <w:rPr>
          <w:rStyle w:val="EndnoteReference"/>
        </w:rPr>
        <w:endnoteReference w:id="4"/>
      </w:r>
      <w:r w:rsidRPr="005F6058">
        <w:t xml:space="preserve"> « Que tout ce qui respire acclame le Seigneur ! »</w:t>
      </w:r>
      <w:r w:rsidRPr="005F6058">
        <w:rPr>
          <w:rStyle w:val="EndnoteReference"/>
        </w:rPr>
        <w:endnoteReference w:id="5"/>
      </w:r>
      <w:r w:rsidR="003E03B3" w:rsidRPr="005F6058">
        <w:t xml:space="preserve"> </w:t>
      </w:r>
      <w:r w:rsidRPr="005F6058">
        <w:t>« Mon âme, bénis l’Éternel, Et n’oublie aucun de ses bienfaits ! »</w:t>
      </w:r>
      <w:r w:rsidRPr="005F6058">
        <w:rPr>
          <w:rStyle w:val="EndnoteReference"/>
        </w:rPr>
        <w:endnoteReference w:id="6"/>
      </w:r>
      <w:r w:rsidR="003E03B3" w:rsidRPr="005F6058">
        <w:t xml:space="preserve"> </w:t>
      </w:r>
      <w:r w:rsidR="00F2140C" w:rsidRPr="005F6058">
        <w:t xml:space="preserve"> Nous pourrions tous louer le Seigneur davantage et être un peu plus positifs. Remercie</w:t>
      </w:r>
      <w:r w:rsidR="003856E5" w:rsidRPr="005F6058">
        <w:t>z</w:t>
      </w:r>
      <w:r w:rsidR="00F2140C" w:rsidRPr="005F6058">
        <w:t xml:space="preserve"> Dieu pour la santé que vous avez. Remerciez-Le de ne pas être entièrement invalide. Vous pourriez avoir toutes sortes de problèmes, alors remerciez le Seigneur pour les bénédictions que vous avez. Soy</w:t>
      </w:r>
      <w:r w:rsidR="00864D85">
        <w:t>ez positif, soyez reconnaissant</w:t>
      </w:r>
      <w:r w:rsidR="00F2140C" w:rsidRPr="005F6058">
        <w:t xml:space="preserve"> </w:t>
      </w:r>
      <w:r w:rsidR="005D14D0">
        <w:t>et débordant</w:t>
      </w:r>
      <w:r w:rsidR="00F2140C" w:rsidRPr="005F6058">
        <w:t xml:space="preserve"> de gratitude et de louanges envers Jésus ! </w:t>
      </w:r>
      <w:r w:rsidR="003E03B3" w:rsidRPr="005F6058">
        <w:rPr>
          <w:rStyle w:val="Emphasis"/>
        </w:rPr>
        <w:t>—David Brandt Berg</w:t>
      </w:r>
      <w:r w:rsidR="003E03B3" w:rsidRPr="005F6058">
        <w:t> </w:t>
      </w:r>
    </w:p>
    <w:p w:rsidR="00237443" w:rsidRPr="005F6058" w:rsidRDefault="003E03B3">
      <w:pPr>
        <w:pStyle w:val="NormalWeb"/>
        <w:jc w:val="center"/>
      </w:pPr>
      <w:r w:rsidRPr="005F6058">
        <w:t>*</w:t>
      </w:r>
    </w:p>
    <w:p w:rsidR="00237443" w:rsidRPr="005F6058" w:rsidRDefault="005B1CD9">
      <w:pPr>
        <w:pStyle w:val="NormalWeb"/>
      </w:pPr>
      <w:r w:rsidRPr="005F6058">
        <w:rPr>
          <w:rStyle w:val="Emphasis"/>
        </w:rPr>
        <w:t>« Il vaut mieux se contenter de ce qu’on a que de se laisser entraîner par ses désirs. »</w:t>
      </w:r>
      <w:r w:rsidR="007E65E1" w:rsidRPr="005F6058">
        <w:rPr>
          <w:rStyle w:val="Emphasis"/>
        </w:rPr>
        <w:t>—Ecclésiaste</w:t>
      </w:r>
      <w:r w:rsidRPr="005F6058">
        <w:rPr>
          <w:rStyle w:val="Emphasis"/>
        </w:rPr>
        <w:t xml:space="preserve"> 6:9</w:t>
      </w:r>
      <w:r w:rsidR="003E03B3" w:rsidRPr="005F6058">
        <w:rPr>
          <w:rStyle w:val="Emphasis"/>
        </w:rPr>
        <w:t xml:space="preserve"> </w:t>
      </w:r>
      <w:r w:rsidRPr="005F6058">
        <w:rPr>
          <w:rStyle w:val="Emphasis"/>
        </w:rPr>
        <w:t>PDV.</w:t>
      </w:r>
    </w:p>
    <w:p w:rsidR="004A0785" w:rsidRPr="005F6058" w:rsidRDefault="004A0785">
      <w:pPr>
        <w:pStyle w:val="NormalWeb"/>
      </w:pPr>
      <w:r w:rsidRPr="005F6058">
        <w:t xml:space="preserve">Si nous </w:t>
      </w:r>
      <w:r w:rsidR="001A623F" w:rsidRPr="005F6058">
        <w:t xml:space="preserve">voulons </w:t>
      </w:r>
      <w:r w:rsidRPr="005F6058">
        <w:t>vaincre la jalousie, vous et moi devons nous réjouir de ce que nous avons. Au lieu d’être obnubilés par</w:t>
      </w:r>
      <w:r w:rsidR="00FB1C9E">
        <w:t xml:space="preserve"> ce que</w:t>
      </w:r>
      <w:r w:rsidRPr="005F6058">
        <w:t xml:space="preserve"> vous n’avez pas, vous devriez être reconnaissants pour </w:t>
      </w:r>
      <w:r w:rsidR="00FB1C9E">
        <w:t xml:space="preserve">ce que vous avez. Vos « envies » </w:t>
      </w:r>
      <w:r w:rsidRPr="005F6058">
        <w:t>para</w:t>
      </w:r>
      <w:r w:rsidR="001A623F" w:rsidRPr="005F6058">
        <w:t>î</w:t>
      </w:r>
      <w:r w:rsidRPr="005F6058">
        <w:t xml:space="preserve">tront bien insignifiantes en comparaison, lorsque vous vous rendrez compte que ce que vous avez déjà est plus que suffisant.   </w:t>
      </w:r>
    </w:p>
    <w:p w:rsidR="00237443" w:rsidRPr="005F6058" w:rsidRDefault="003E03B3">
      <w:pPr>
        <w:pStyle w:val="NormalWeb"/>
      </w:pPr>
      <w:r w:rsidRPr="005F6058">
        <w:t>T</w:t>
      </w:r>
      <w:r w:rsidR="00E75C10" w:rsidRPr="005F6058">
        <w:t xml:space="preserve">rop souvent, nous pensons: </w:t>
      </w:r>
      <w:r w:rsidR="00FB1C9E">
        <w:t>« </w:t>
      </w:r>
      <w:r w:rsidR="00E75C10" w:rsidRPr="005F6058">
        <w:t>J’ai ceci, mais si j’en avais davantage, je serai</w:t>
      </w:r>
      <w:r w:rsidR="001C37BE" w:rsidRPr="005F6058">
        <w:t>s</w:t>
      </w:r>
      <w:r w:rsidR="00E75C10" w:rsidRPr="005F6058">
        <w:t xml:space="preserve"> bien plus heureux. » </w:t>
      </w:r>
      <w:r w:rsidR="00E75C10" w:rsidRPr="001748AA">
        <w:t xml:space="preserve">C’est complètement faux. </w:t>
      </w:r>
      <w:r w:rsidR="00E75C10" w:rsidRPr="005F6058">
        <w:t xml:space="preserve">On nous apprend à être insatisfaits, mais rien ne nous oblige à l’être si nous concentrons notre attention sur toutes les bonnes choses que nous avons déjà. </w:t>
      </w:r>
    </w:p>
    <w:p w:rsidR="00237443" w:rsidRPr="005F6058" w:rsidRDefault="00D71C27">
      <w:pPr>
        <w:pStyle w:val="NormalWeb"/>
      </w:pPr>
      <w:r w:rsidRPr="005F6058">
        <w:t>Est-ce</w:t>
      </w:r>
      <w:r w:rsidR="002F13CE" w:rsidRPr="005F6058">
        <w:t xml:space="preserve"> que cela signifie que nous n’a</w:t>
      </w:r>
      <w:r w:rsidR="00A17D94">
        <w:t>v</w:t>
      </w:r>
      <w:r w:rsidR="002F13CE" w:rsidRPr="005F6058">
        <w:t xml:space="preserve">ons jamais de pincement au cœur quand d’autres réussissent mieux que nous ? </w:t>
      </w:r>
      <w:r w:rsidR="002F13CE" w:rsidRPr="00FB1C9E">
        <w:t xml:space="preserve">Bien sûr que non! Nous avons </w:t>
      </w:r>
      <w:r w:rsidR="00927709" w:rsidRPr="00FB1C9E">
        <w:t xml:space="preserve">tous </w:t>
      </w:r>
      <w:r w:rsidR="002F13CE" w:rsidRPr="00FB1C9E">
        <w:t>des r</w:t>
      </w:r>
      <w:r w:rsidR="00927709" w:rsidRPr="00FB1C9E">
        <w:t>é</w:t>
      </w:r>
      <w:r w:rsidR="002F13CE" w:rsidRPr="00FB1C9E">
        <w:t>actions n</w:t>
      </w:r>
      <w:r w:rsidR="00927709" w:rsidRPr="00FB1C9E">
        <w:t>é</w:t>
      </w:r>
      <w:r w:rsidR="002F13CE" w:rsidRPr="00FB1C9E">
        <w:t xml:space="preserve">gatives de temps en temps. </w:t>
      </w:r>
      <w:r w:rsidR="002F13CE" w:rsidRPr="005F6058">
        <w:t xml:space="preserve">La nature humaine nous poussera toujours à nous dire : </w:t>
      </w:r>
      <w:r w:rsidR="00927709" w:rsidRPr="005F6058">
        <w:t>« C</w:t>
      </w:r>
      <w:r w:rsidR="002F13CE" w:rsidRPr="005F6058">
        <w:t xml:space="preserve">omment </w:t>
      </w:r>
      <w:r w:rsidRPr="005F6058">
        <w:t>se</w:t>
      </w:r>
      <w:r w:rsidR="002F13CE" w:rsidRPr="005F6058">
        <w:t xml:space="preserve"> fait-il qu’untel a obtenu une promotion</w:t>
      </w:r>
      <w:r w:rsidR="00A17D94">
        <w:t>,</w:t>
      </w:r>
      <w:r w:rsidR="002F13CE" w:rsidRPr="005F6058">
        <w:t xml:space="preserve"> et pas moi ?</w:t>
      </w:r>
      <w:r w:rsidR="00927709" w:rsidRPr="005F6058">
        <w:t> »</w:t>
      </w:r>
      <w:r w:rsidR="00A17D94">
        <w:t>, ou bien</w:t>
      </w:r>
      <w:r w:rsidR="00927709" w:rsidRPr="005F6058">
        <w:t> « </w:t>
      </w:r>
      <w:r w:rsidR="00467BD1" w:rsidRPr="005F6058">
        <w:t>Pourquoi est-ce que lui</w:t>
      </w:r>
      <w:r w:rsidR="00927709" w:rsidRPr="005F6058">
        <w:t>,</w:t>
      </w:r>
      <w:r w:rsidR="00467BD1" w:rsidRPr="005F6058">
        <w:t xml:space="preserve"> il a trouvé l’âme </w:t>
      </w:r>
      <w:r w:rsidR="00FB1C9E">
        <w:t>sœur</w:t>
      </w:r>
      <w:r w:rsidR="00467BD1" w:rsidRPr="005F6058">
        <w:t xml:space="preserve">, </w:t>
      </w:r>
      <w:r w:rsidR="00FB1C9E">
        <w:t>alors</w:t>
      </w:r>
      <w:r w:rsidR="00467BD1" w:rsidRPr="005F6058">
        <w:t xml:space="preserve"> que moi, je suis encore célibataire?</w:t>
      </w:r>
      <w:r w:rsidR="00927709" w:rsidRPr="005F6058">
        <w:t> »</w:t>
      </w:r>
      <w:r w:rsidR="00A17D94">
        <w:t xml:space="preserve"> o</w:t>
      </w:r>
      <w:r w:rsidR="00467BD1" w:rsidRPr="005F6058">
        <w:t xml:space="preserve">u </w:t>
      </w:r>
      <w:r w:rsidR="00927709" w:rsidRPr="005F6058">
        <w:t>encore</w:t>
      </w:r>
      <w:r w:rsidR="00467BD1" w:rsidRPr="005F6058">
        <w:t xml:space="preserve"> </w:t>
      </w:r>
      <w:r w:rsidR="00927709" w:rsidRPr="005F6058">
        <w:t>« </w:t>
      </w:r>
      <w:r w:rsidR="00467BD1" w:rsidRPr="005F6058">
        <w:t xml:space="preserve">Pourquoi est-ce qu’ils </w:t>
      </w:r>
      <w:r w:rsidR="009621CE" w:rsidRPr="005F6058">
        <w:t>on</w:t>
      </w:r>
      <w:r w:rsidR="00467BD1" w:rsidRPr="005F6058">
        <w:t>t</w:t>
      </w:r>
      <w:r w:rsidR="009621CE" w:rsidRPr="005F6058">
        <w:t xml:space="preserve"> </w:t>
      </w:r>
      <w:r w:rsidR="00467BD1" w:rsidRPr="005F6058">
        <w:t>la chance de pouvoir faire un voyage en Europe et que nous, nous devons payer des factures de soins dentaires</w:t>
      </w:r>
      <w:r w:rsidR="00A17D94">
        <w:t xml:space="preserve"> </w:t>
      </w:r>
      <w:r w:rsidR="00467BD1" w:rsidRPr="005F6058">
        <w:t>?</w:t>
      </w:r>
      <w:r w:rsidR="00927709" w:rsidRPr="005F6058">
        <w:t> »</w:t>
      </w:r>
      <w:r w:rsidR="00467BD1" w:rsidRPr="005F6058">
        <w:t xml:space="preserve"> </w:t>
      </w:r>
    </w:p>
    <w:p w:rsidR="00237443" w:rsidRPr="005F6058" w:rsidRDefault="00825E6F">
      <w:pPr>
        <w:pStyle w:val="NormalWeb"/>
      </w:pPr>
      <w:r w:rsidRPr="005F6058">
        <w:t xml:space="preserve">Que ce soit bien clair : la jalousie </w:t>
      </w:r>
      <w:r w:rsidRPr="00FB1C9E">
        <w:rPr>
          <w:i/>
        </w:rPr>
        <w:t>ne</w:t>
      </w:r>
      <w:r w:rsidRPr="005F6058">
        <w:t xml:space="preserve"> consiste </w:t>
      </w:r>
      <w:r w:rsidRPr="00FB1C9E">
        <w:rPr>
          <w:i/>
        </w:rPr>
        <w:t>pas</w:t>
      </w:r>
      <w:r w:rsidRPr="005F6058">
        <w:t xml:space="preserve"> à avoir des envies</w:t>
      </w:r>
      <w:r w:rsidR="0076378E" w:rsidRPr="005F6058">
        <w:t>,</w:t>
      </w:r>
      <w:r w:rsidRPr="005F6058">
        <w:t xml:space="preserve"> des désirs</w:t>
      </w:r>
      <w:r w:rsidR="0076378E" w:rsidRPr="005F6058">
        <w:t>,</w:t>
      </w:r>
      <w:r w:rsidRPr="005F6058">
        <w:t xml:space="preserve"> des rêves ou des ambitions. Vous pouvez avoir des désirs, des envies</w:t>
      </w:r>
      <w:r w:rsidR="0076378E" w:rsidRPr="005F6058">
        <w:t xml:space="preserve"> et</w:t>
      </w:r>
      <w:r w:rsidRPr="005F6058">
        <w:t xml:space="preserve"> des ambitions sans pour autant être jaloux des autres. La jalousie</w:t>
      </w:r>
      <w:r w:rsidR="0076378E" w:rsidRPr="005F6058">
        <w:t>,</w:t>
      </w:r>
      <w:r w:rsidRPr="005F6058">
        <w:t xml:space="preserve"> c’est être envieux de</w:t>
      </w:r>
      <w:r w:rsidR="00FB1C9E">
        <w:t xml:space="preserve"> </w:t>
      </w:r>
      <w:r w:rsidR="0076378E" w:rsidRPr="005F6058">
        <w:t>ceux</w:t>
      </w:r>
      <w:r w:rsidRPr="005F6058">
        <w:t xml:space="preserve"> qui ont déjà les choses que vous avez envie d’avoir ou qui ont réussi dans des domaines o</w:t>
      </w:r>
      <w:r w:rsidR="0076378E" w:rsidRPr="005F6058">
        <w:t>ù</w:t>
      </w:r>
      <w:r w:rsidRPr="005F6058">
        <w:t xml:space="preserve"> vous espérez réussir. La jalousie vous fait croire que vous ne pourrez pas être heureux sans ces choses. </w:t>
      </w:r>
    </w:p>
    <w:p w:rsidR="00237443" w:rsidRPr="005F6058" w:rsidRDefault="00DB7953">
      <w:pPr>
        <w:pStyle w:val="NormalWeb"/>
      </w:pPr>
      <w:r w:rsidRPr="005F6058">
        <w:t>La jalousie se fonde sur un mythe : il faut que j’ai</w:t>
      </w:r>
      <w:r w:rsidR="0065441A" w:rsidRPr="005F6058">
        <w:t>e</w:t>
      </w:r>
      <w:r w:rsidRPr="005F6058">
        <w:t xml:space="preserve"> plus de choses que vous pour être heureux ! </w:t>
      </w:r>
    </w:p>
    <w:p w:rsidR="00237443" w:rsidRPr="005F6058" w:rsidRDefault="00DB7953" w:rsidP="00B360EF">
      <w:pPr>
        <w:pStyle w:val="NormalWeb"/>
      </w:pPr>
      <w:r w:rsidRPr="005F6058">
        <w:t>Soyez reconnaissant</w:t>
      </w:r>
      <w:r w:rsidR="0065441A" w:rsidRPr="005F6058">
        <w:t>s</w:t>
      </w:r>
      <w:r w:rsidRPr="005F6058">
        <w:t xml:space="preserve"> pour ce que vous êtes et ce que vous avez. Au lieu de vous plaindre, rappelez-vous que </w:t>
      </w:r>
      <w:r w:rsidRPr="005F6058">
        <w:rPr>
          <w:i/>
        </w:rPr>
        <w:t>tout ce que vous avez</w:t>
      </w:r>
      <w:r w:rsidRPr="005F6058">
        <w:t xml:space="preserve"> vous</w:t>
      </w:r>
      <w:r w:rsidR="00AF6947" w:rsidRPr="005F6058">
        <w:t xml:space="preserve"> a été donné! Comment allez-vous laisser ce verset transformer votre vie ? </w:t>
      </w:r>
      <w:r w:rsidR="001B31A1">
        <w:t>« Tout ce que vous avez et tout ce que vous êtes, c’est bien Dieu qui vous l’a donné, n’est-ce pas ? Alors  quoi cela sert-il de vous comparer et de vous mesurer aux autres ? Vous avez déjà tout ce qu’il vous faut. »</w:t>
      </w:r>
      <w:r w:rsidR="001B31A1">
        <w:rPr>
          <w:rStyle w:val="EndnoteReference"/>
        </w:rPr>
        <w:endnoteReference w:id="7"/>
      </w:r>
      <w:r w:rsidR="001B31A1">
        <w:t xml:space="preserve"> </w:t>
      </w:r>
      <w:r w:rsidR="003E03B3" w:rsidRPr="005F6058">
        <w:t>——</w:t>
      </w:r>
      <w:r w:rsidR="003E03B3" w:rsidRPr="005F6058">
        <w:rPr>
          <w:rStyle w:val="Emphasis"/>
        </w:rPr>
        <w:t>Rick Warren</w:t>
      </w:r>
      <w:r w:rsidR="004C1BEB" w:rsidRPr="005F6058">
        <w:rPr>
          <w:rStyle w:val="EndnoteReference"/>
        </w:rPr>
        <w:endnoteReference w:id="8"/>
      </w:r>
    </w:p>
    <w:p w:rsidR="00237443" w:rsidRPr="005F6058" w:rsidRDefault="007E65E1">
      <w:pPr>
        <w:pStyle w:val="NormalWeb"/>
        <w:jc w:val="center"/>
      </w:pPr>
      <w:r w:rsidRPr="005F6058">
        <w:rPr>
          <w:rStyle w:val="Emphasis"/>
        </w:rPr>
        <w:t>Publié</w:t>
      </w:r>
      <w:r w:rsidR="003E03B3" w:rsidRPr="005F6058">
        <w:rPr>
          <w:rStyle w:val="Emphasis"/>
        </w:rPr>
        <w:t xml:space="preserve"> </w:t>
      </w:r>
      <w:r w:rsidRPr="005F6058">
        <w:rPr>
          <w:rStyle w:val="Emphasis"/>
        </w:rPr>
        <w:t xml:space="preserve">sur </w:t>
      </w:r>
      <w:r w:rsidR="003E03B3" w:rsidRPr="005F6058">
        <w:rPr>
          <w:rStyle w:val="Emphasis"/>
        </w:rPr>
        <w:t>Anchor</w:t>
      </w:r>
      <w:r w:rsidRPr="005F6058">
        <w:rPr>
          <w:rStyle w:val="Emphasis"/>
        </w:rPr>
        <w:t>, le 24 février</w:t>
      </w:r>
      <w:r w:rsidR="00896F29" w:rsidRPr="005F6058">
        <w:rPr>
          <w:rStyle w:val="Emphasis"/>
        </w:rPr>
        <w:t xml:space="preserve"> </w:t>
      </w:r>
      <w:r w:rsidRPr="005F6058">
        <w:rPr>
          <w:rStyle w:val="Emphasis"/>
        </w:rPr>
        <w:t>2015</w:t>
      </w:r>
      <w:r w:rsidR="003E03B3" w:rsidRPr="005F6058">
        <w:rPr>
          <w:rStyle w:val="Emphasis"/>
        </w:rPr>
        <w:t>.</w:t>
      </w:r>
      <w:r w:rsidRPr="005F6058">
        <w:rPr>
          <w:rStyle w:val="Emphasis"/>
        </w:rPr>
        <w:t xml:space="preserve"> Traduit de l’original anglais « Different Gifts »</w:t>
      </w:r>
      <w:r w:rsidR="00AE6324" w:rsidRPr="005F6058">
        <w:rPr>
          <w:rStyle w:val="Emphasis"/>
        </w:rPr>
        <w:t>,</w:t>
      </w:r>
      <w:r w:rsidRPr="005F6058">
        <w:rPr>
          <w:rStyle w:val="Emphasis"/>
        </w:rPr>
        <w:t xml:space="preserve"> par Bruno et Françoise Corticelli.</w:t>
      </w:r>
    </w:p>
    <w:p w:rsidR="003E03B3" w:rsidRPr="005F6058" w:rsidRDefault="003E03B3">
      <w:pPr>
        <w:pStyle w:val="NormalWeb"/>
      </w:pPr>
      <w:r w:rsidRPr="005F6058">
        <w:t>Copyright © 2015 The Family International.</w:t>
      </w:r>
    </w:p>
    <w:sectPr w:rsidR="003E03B3" w:rsidRPr="005F605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5DB" w:rsidRDefault="00A145DB" w:rsidP="0095658E">
      <w:r>
        <w:separator/>
      </w:r>
    </w:p>
  </w:endnote>
  <w:endnote w:type="continuationSeparator" w:id="0">
    <w:p w:rsidR="00A145DB" w:rsidRDefault="00A145DB" w:rsidP="0095658E">
      <w:r>
        <w:continuationSeparator/>
      </w:r>
    </w:p>
  </w:endnote>
  <w:endnote w:id="1">
    <w:p w:rsidR="0095658E" w:rsidRPr="001B31A1" w:rsidRDefault="0095658E" w:rsidP="001B31A1">
      <w:pPr>
        <w:pStyle w:val="EndnoteText"/>
        <w:spacing w:line="360" w:lineRule="auto"/>
        <w:rPr>
          <w:sz w:val="22"/>
          <w:szCs w:val="22"/>
        </w:rPr>
      </w:pPr>
      <w:bookmarkStart w:id="1" w:name="_GoBack"/>
      <w:r w:rsidRPr="001B31A1">
        <w:rPr>
          <w:rStyle w:val="EndnoteReference"/>
          <w:sz w:val="22"/>
          <w:szCs w:val="22"/>
        </w:rPr>
        <w:endnoteRef/>
      </w:r>
      <w:r w:rsidRPr="001B31A1">
        <w:rPr>
          <w:sz w:val="22"/>
          <w:szCs w:val="22"/>
        </w:rPr>
        <w:t xml:space="preserve"> 1 Corinthiens 12:4 </w:t>
      </w:r>
      <w:r w:rsidR="00477FE4" w:rsidRPr="001B31A1">
        <w:rPr>
          <w:sz w:val="22"/>
          <w:szCs w:val="22"/>
        </w:rPr>
        <w:t>SEM</w:t>
      </w:r>
      <w:r w:rsidRPr="001B31A1">
        <w:rPr>
          <w:sz w:val="22"/>
          <w:szCs w:val="22"/>
        </w:rPr>
        <w:t>.</w:t>
      </w:r>
    </w:p>
  </w:endnote>
  <w:endnote w:id="2">
    <w:p w:rsidR="00477FE4" w:rsidRPr="001B31A1" w:rsidRDefault="00477FE4" w:rsidP="001B31A1">
      <w:pPr>
        <w:pStyle w:val="EndnoteText"/>
        <w:spacing w:line="360" w:lineRule="auto"/>
        <w:rPr>
          <w:sz w:val="22"/>
          <w:szCs w:val="22"/>
        </w:rPr>
      </w:pPr>
      <w:r w:rsidRPr="001B31A1">
        <w:rPr>
          <w:rStyle w:val="EndnoteReference"/>
          <w:sz w:val="22"/>
          <w:szCs w:val="22"/>
        </w:rPr>
        <w:endnoteRef/>
      </w:r>
      <w:r w:rsidRPr="001B31A1">
        <w:rPr>
          <w:sz w:val="22"/>
          <w:szCs w:val="22"/>
        </w:rPr>
        <w:t xml:space="preserve"> Romains 12:6 </w:t>
      </w:r>
      <w:r w:rsidR="00DC2FED" w:rsidRPr="001B31A1">
        <w:rPr>
          <w:sz w:val="22"/>
          <w:szCs w:val="22"/>
        </w:rPr>
        <w:t>SEM</w:t>
      </w:r>
      <w:r w:rsidRPr="001B31A1">
        <w:rPr>
          <w:sz w:val="22"/>
          <w:szCs w:val="22"/>
        </w:rPr>
        <w:t>.</w:t>
      </w:r>
    </w:p>
  </w:endnote>
  <w:endnote w:id="3">
    <w:p w:rsidR="00DC2FED" w:rsidRPr="001B31A1" w:rsidRDefault="00DC2FED" w:rsidP="001B31A1">
      <w:pPr>
        <w:pStyle w:val="EndnoteText"/>
        <w:spacing w:line="360" w:lineRule="auto"/>
        <w:rPr>
          <w:sz w:val="22"/>
          <w:szCs w:val="22"/>
        </w:rPr>
      </w:pPr>
      <w:r w:rsidRPr="001B31A1">
        <w:rPr>
          <w:rStyle w:val="EndnoteReference"/>
          <w:sz w:val="22"/>
          <w:szCs w:val="22"/>
        </w:rPr>
        <w:endnoteRef/>
      </w:r>
      <w:r w:rsidRPr="001B31A1">
        <w:rPr>
          <w:sz w:val="22"/>
          <w:szCs w:val="22"/>
        </w:rPr>
        <w:t xml:space="preserve"> Philippiens 4:8</w:t>
      </w:r>
      <w:r w:rsidR="00F66C1F" w:rsidRPr="001B31A1">
        <w:rPr>
          <w:sz w:val="22"/>
          <w:szCs w:val="22"/>
        </w:rPr>
        <w:t xml:space="preserve"> SEM</w:t>
      </w:r>
      <w:r w:rsidRPr="001B31A1">
        <w:rPr>
          <w:sz w:val="22"/>
          <w:szCs w:val="22"/>
        </w:rPr>
        <w:t>.</w:t>
      </w:r>
    </w:p>
  </w:endnote>
  <w:endnote w:id="4">
    <w:p w:rsidR="00F66C1F" w:rsidRPr="001B31A1" w:rsidRDefault="00F66C1F" w:rsidP="001B31A1">
      <w:pPr>
        <w:pStyle w:val="EndnoteText"/>
        <w:spacing w:line="360" w:lineRule="auto"/>
        <w:rPr>
          <w:sz w:val="22"/>
          <w:szCs w:val="22"/>
        </w:rPr>
      </w:pPr>
      <w:r w:rsidRPr="001B31A1">
        <w:rPr>
          <w:rStyle w:val="EndnoteReference"/>
          <w:sz w:val="22"/>
          <w:szCs w:val="22"/>
        </w:rPr>
        <w:endnoteRef/>
      </w:r>
      <w:r w:rsidRPr="001B31A1">
        <w:rPr>
          <w:sz w:val="22"/>
          <w:szCs w:val="22"/>
        </w:rPr>
        <w:t xml:space="preserve"> Philippiens 4:11–12.</w:t>
      </w:r>
    </w:p>
  </w:endnote>
  <w:endnote w:id="5">
    <w:p w:rsidR="00F66C1F" w:rsidRPr="001B31A1" w:rsidRDefault="00F66C1F" w:rsidP="001B31A1">
      <w:pPr>
        <w:pStyle w:val="EndnoteText"/>
        <w:spacing w:line="360" w:lineRule="auto"/>
        <w:rPr>
          <w:sz w:val="22"/>
          <w:szCs w:val="22"/>
        </w:rPr>
      </w:pPr>
      <w:r w:rsidRPr="001B31A1">
        <w:rPr>
          <w:rStyle w:val="EndnoteReference"/>
          <w:sz w:val="22"/>
          <w:szCs w:val="22"/>
        </w:rPr>
        <w:endnoteRef/>
      </w:r>
      <w:r w:rsidRPr="001B31A1">
        <w:rPr>
          <w:sz w:val="22"/>
          <w:szCs w:val="22"/>
        </w:rPr>
        <w:t xml:space="preserve"> Psaume 150:6 BFC.</w:t>
      </w:r>
    </w:p>
  </w:endnote>
  <w:endnote w:id="6">
    <w:p w:rsidR="00F66C1F" w:rsidRPr="001B31A1" w:rsidRDefault="00F66C1F" w:rsidP="001B31A1">
      <w:pPr>
        <w:pStyle w:val="EndnoteText"/>
        <w:spacing w:line="360" w:lineRule="auto"/>
        <w:rPr>
          <w:sz w:val="22"/>
          <w:szCs w:val="22"/>
        </w:rPr>
      </w:pPr>
      <w:r w:rsidRPr="001B31A1">
        <w:rPr>
          <w:rStyle w:val="EndnoteReference"/>
          <w:sz w:val="22"/>
          <w:szCs w:val="22"/>
        </w:rPr>
        <w:endnoteRef/>
      </w:r>
      <w:r w:rsidRPr="001B31A1">
        <w:rPr>
          <w:sz w:val="22"/>
          <w:szCs w:val="22"/>
        </w:rPr>
        <w:t xml:space="preserve"> Psaume 103:2</w:t>
      </w:r>
      <w:r w:rsidR="003D745A" w:rsidRPr="001B31A1">
        <w:rPr>
          <w:sz w:val="22"/>
          <w:szCs w:val="22"/>
        </w:rPr>
        <w:t xml:space="preserve"> SER</w:t>
      </w:r>
      <w:r w:rsidRPr="001B31A1">
        <w:rPr>
          <w:sz w:val="22"/>
          <w:szCs w:val="22"/>
        </w:rPr>
        <w:t>.</w:t>
      </w:r>
    </w:p>
  </w:endnote>
  <w:endnote w:id="7">
    <w:p w:rsidR="001B31A1" w:rsidRPr="001B31A1" w:rsidRDefault="001B31A1" w:rsidP="001B31A1">
      <w:pPr>
        <w:pStyle w:val="EndnoteText"/>
        <w:spacing w:line="360" w:lineRule="auto"/>
        <w:rPr>
          <w:sz w:val="22"/>
        </w:rPr>
      </w:pPr>
      <w:r>
        <w:rPr>
          <w:rStyle w:val="EndnoteReference"/>
        </w:rPr>
        <w:endnoteRef/>
      </w:r>
      <w:r>
        <w:t xml:space="preserve"> </w:t>
      </w:r>
      <w:r w:rsidRPr="001B31A1">
        <w:rPr>
          <w:sz w:val="22"/>
        </w:rPr>
        <w:t>Traduction libre de 1 Corinthiens 4:7,8</w:t>
      </w:r>
    </w:p>
  </w:endnote>
  <w:endnote w:id="8">
    <w:p w:rsidR="004C1BEB" w:rsidRPr="001B31A1" w:rsidRDefault="004C1BEB" w:rsidP="001B31A1">
      <w:pPr>
        <w:pStyle w:val="EndnoteText"/>
        <w:spacing w:line="360" w:lineRule="auto"/>
        <w:rPr>
          <w:sz w:val="22"/>
          <w:szCs w:val="22"/>
        </w:rPr>
      </w:pPr>
      <w:r w:rsidRPr="001B31A1">
        <w:rPr>
          <w:rStyle w:val="EndnoteReference"/>
          <w:sz w:val="22"/>
          <w:szCs w:val="22"/>
        </w:rPr>
        <w:endnoteRef/>
      </w:r>
      <w:r w:rsidRPr="001B31A1">
        <w:rPr>
          <w:sz w:val="22"/>
          <w:szCs w:val="22"/>
        </w:rPr>
        <w:t xml:space="preserve"> </w:t>
      </w:r>
      <w:hyperlink r:id="rId1" w:history="1">
        <w:r w:rsidRPr="001B31A1">
          <w:rPr>
            <w:rStyle w:val="Hyperlink"/>
            <w:sz w:val="22"/>
            <w:szCs w:val="22"/>
          </w:rPr>
          <w:t>http://rickwarren.org/devotional/english/be-grateful-not-regretful</w:t>
        </w:r>
      </w:hyperlink>
      <w:r w:rsidRPr="001B31A1">
        <w:rPr>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5DB" w:rsidRDefault="00A145DB" w:rsidP="0095658E">
      <w:r>
        <w:separator/>
      </w:r>
    </w:p>
  </w:footnote>
  <w:footnote w:type="continuationSeparator" w:id="0">
    <w:p w:rsidR="00A145DB" w:rsidRDefault="00A145DB" w:rsidP="00956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781669"/>
    <w:rsid w:val="000521D9"/>
    <w:rsid w:val="001316CF"/>
    <w:rsid w:val="00162F95"/>
    <w:rsid w:val="001748AA"/>
    <w:rsid w:val="00177BE6"/>
    <w:rsid w:val="00183B65"/>
    <w:rsid w:val="001A03D0"/>
    <w:rsid w:val="001A54DE"/>
    <w:rsid w:val="001A623F"/>
    <w:rsid w:val="001B31A1"/>
    <w:rsid w:val="001C37BE"/>
    <w:rsid w:val="001D0E9D"/>
    <w:rsid w:val="001D4DAA"/>
    <w:rsid w:val="00221E2D"/>
    <w:rsid w:val="00223091"/>
    <w:rsid w:val="00237443"/>
    <w:rsid w:val="002816F8"/>
    <w:rsid w:val="00293900"/>
    <w:rsid w:val="002A6AFA"/>
    <w:rsid w:val="002E5D84"/>
    <w:rsid w:val="002F13CE"/>
    <w:rsid w:val="00314E3F"/>
    <w:rsid w:val="00340405"/>
    <w:rsid w:val="00350DC6"/>
    <w:rsid w:val="00383923"/>
    <w:rsid w:val="003856E5"/>
    <w:rsid w:val="00395737"/>
    <w:rsid w:val="003C29FA"/>
    <w:rsid w:val="003D745A"/>
    <w:rsid w:val="003E03B3"/>
    <w:rsid w:val="003E2AB4"/>
    <w:rsid w:val="00403CCC"/>
    <w:rsid w:val="00446ED1"/>
    <w:rsid w:val="004659E2"/>
    <w:rsid w:val="00467BD1"/>
    <w:rsid w:val="00477FE4"/>
    <w:rsid w:val="00491A32"/>
    <w:rsid w:val="004A0785"/>
    <w:rsid w:val="004A3654"/>
    <w:rsid w:val="004C1BEB"/>
    <w:rsid w:val="004C4B34"/>
    <w:rsid w:val="004C6EA7"/>
    <w:rsid w:val="004E5C71"/>
    <w:rsid w:val="005037E3"/>
    <w:rsid w:val="00536D4C"/>
    <w:rsid w:val="00550307"/>
    <w:rsid w:val="00564FB2"/>
    <w:rsid w:val="005722DB"/>
    <w:rsid w:val="00593E84"/>
    <w:rsid w:val="005B1CD9"/>
    <w:rsid w:val="005C477F"/>
    <w:rsid w:val="005D0147"/>
    <w:rsid w:val="005D14D0"/>
    <w:rsid w:val="005F6058"/>
    <w:rsid w:val="0065441A"/>
    <w:rsid w:val="0067645F"/>
    <w:rsid w:val="006A4988"/>
    <w:rsid w:val="006B28A8"/>
    <w:rsid w:val="006C7980"/>
    <w:rsid w:val="006D0441"/>
    <w:rsid w:val="00723464"/>
    <w:rsid w:val="0076308A"/>
    <w:rsid w:val="0076378E"/>
    <w:rsid w:val="00781669"/>
    <w:rsid w:val="00783CB9"/>
    <w:rsid w:val="0078448E"/>
    <w:rsid w:val="007938BB"/>
    <w:rsid w:val="007A093B"/>
    <w:rsid w:val="007B6F4F"/>
    <w:rsid w:val="007C496B"/>
    <w:rsid w:val="007C73A4"/>
    <w:rsid w:val="007E65E1"/>
    <w:rsid w:val="007F2366"/>
    <w:rsid w:val="0080361A"/>
    <w:rsid w:val="00821CD4"/>
    <w:rsid w:val="00825E6F"/>
    <w:rsid w:val="0084433C"/>
    <w:rsid w:val="00864D85"/>
    <w:rsid w:val="00881EC9"/>
    <w:rsid w:val="0088776F"/>
    <w:rsid w:val="00896F29"/>
    <w:rsid w:val="008B1904"/>
    <w:rsid w:val="008C4039"/>
    <w:rsid w:val="008E35D4"/>
    <w:rsid w:val="008F74F4"/>
    <w:rsid w:val="008F7934"/>
    <w:rsid w:val="009100DE"/>
    <w:rsid w:val="009234E3"/>
    <w:rsid w:val="0092419F"/>
    <w:rsid w:val="00927709"/>
    <w:rsid w:val="009537A8"/>
    <w:rsid w:val="0095658E"/>
    <w:rsid w:val="00960790"/>
    <w:rsid w:val="009621CE"/>
    <w:rsid w:val="009C1831"/>
    <w:rsid w:val="009C395D"/>
    <w:rsid w:val="009D1467"/>
    <w:rsid w:val="00A145DB"/>
    <w:rsid w:val="00A17D94"/>
    <w:rsid w:val="00A31495"/>
    <w:rsid w:val="00AA22CC"/>
    <w:rsid w:val="00AE6324"/>
    <w:rsid w:val="00AF6947"/>
    <w:rsid w:val="00B13F5F"/>
    <w:rsid w:val="00B360EF"/>
    <w:rsid w:val="00BD0891"/>
    <w:rsid w:val="00C17722"/>
    <w:rsid w:val="00CC4142"/>
    <w:rsid w:val="00CD174F"/>
    <w:rsid w:val="00CD65DF"/>
    <w:rsid w:val="00CF2F62"/>
    <w:rsid w:val="00D043E7"/>
    <w:rsid w:val="00D27F8E"/>
    <w:rsid w:val="00D47FF5"/>
    <w:rsid w:val="00D61272"/>
    <w:rsid w:val="00D62B8A"/>
    <w:rsid w:val="00D71C27"/>
    <w:rsid w:val="00DA553C"/>
    <w:rsid w:val="00DB7953"/>
    <w:rsid w:val="00DC2FED"/>
    <w:rsid w:val="00DE362E"/>
    <w:rsid w:val="00E56E48"/>
    <w:rsid w:val="00E5748D"/>
    <w:rsid w:val="00E629A3"/>
    <w:rsid w:val="00E75C10"/>
    <w:rsid w:val="00F111B4"/>
    <w:rsid w:val="00F2140C"/>
    <w:rsid w:val="00F66C1F"/>
    <w:rsid w:val="00F8165B"/>
    <w:rsid w:val="00FB1C9E"/>
    <w:rsid w:val="00FB28BD"/>
    <w:rsid w:val="00FD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paragraph" w:styleId="EndnoteText">
    <w:name w:val="endnote text"/>
    <w:basedOn w:val="Normal"/>
    <w:link w:val="EndnoteTextChar"/>
    <w:uiPriority w:val="99"/>
    <w:semiHidden/>
    <w:unhideWhenUsed/>
    <w:rsid w:val="0095658E"/>
    <w:rPr>
      <w:sz w:val="20"/>
      <w:szCs w:val="20"/>
    </w:rPr>
  </w:style>
  <w:style w:type="character" w:customStyle="1" w:styleId="EndnoteTextChar">
    <w:name w:val="Endnote Text Char"/>
    <w:link w:val="EndnoteText"/>
    <w:uiPriority w:val="99"/>
    <w:semiHidden/>
    <w:rsid w:val="0095658E"/>
    <w:rPr>
      <w:rFonts w:eastAsia="Times New Roman"/>
    </w:rPr>
  </w:style>
  <w:style w:type="character" w:styleId="EndnoteReference">
    <w:name w:val="endnote reference"/>
    <w:uiPriority w:val="99"/>
    <w:semiHidden/>
    <w:unhideWhenUsed/>
    <w:rsid w:val="009565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412107">
      <w:marLeft w:val="0"/>
      <w:marRight w:val="0"/>
      <w:marTop w:val="0"/>
      <w:marBottom w:val="0"/>
      <w:divBdr>
        <w:top w:val="none" w:sz="0" w:space="0" w:color="auto"/>
        <w:left w:val="none" w:sz="0" w:space="0" w:color="auto"/>
        <w:bottom w:val="none" w:sz="0" w:space="0" w:color="auto"/>
        <w:right w:val="none" w:sz="0" w:space="0" w:color="auto"/>
      </w:divBdr>
      <w:divsChild>
        <w:div w:id="157574802">
          <w:marLeft w:val="0"/>
          <w:marRight w:val="0"/>
          <w:marTop w:val="0"/>
          <w:marBottom w:val="0"/>
          <w:divBdr>
            <w:top w:val="none" w:sz="0" w:space="0" w:color="auto"/>
            <w:left w:val="none" w:sz="0" w:space="0" w:color="auto"/>
            <w:bottom w:val="none" w:sz="0" w:space="0" w:color="auto"/>
            <w:right w:val="none" w:sz="0" w:space="0" w:color="auto"/>
          </w:divBdr>
        </w:div>
        <w:div w:id="280108840">
          <w:marLeft w:val="0"/>
          <w:marRight w:val="0"/>
          <w:marTop w:val="0"/>
          <w:marBottom w:val="0"/>
          <w:divBdr>
            <w:top w:val="none" w:sz="0" w:space="0" w:color="auto"/>
            <w:left w:val="none" w:sz="0" w:space="0" w:color="auto"/>
            <w:bottom w:val="none" w:sz="0" w:space="0" w:color="auto"/>
            <w:right w:val="none" w:sz="0" w:space="0" w:color="auto"/>
          </w:divBdr>
        </w:div>
        <w:div w:id="1013842810">
          <w:marLeft w:val="0"/>
          <w:marRight w:val="0"/>
          <w:marTop w:val="0"/>
          <w:marBottom w:val="0"/>
          <w:divBdr>
            <w:top w:val="none" w:sz="0" w:space="0" w:color="auto"/>
            <w:left w:val="none" w:sz="0" w:space="0" w:color="auto"/>
            <w:bottom w:val="none" w:sz="0" w:space="0" w:color="auto"/>
            <w:right w:val="none" w:sz="0" w:space="0" w:color="auto"/>
          </w:divBdr>
        </w:div>
        <w:div w:id="1321352246">
          <w:marLeft w:val="0"/>
          <w:marRight w:val="0"/>
          <w:marTop w:val="0"/>
          <w:marBottom w:val="0"/>
          <w:divBdr>
            <w:top w:val="none" w:sz="0" w:space="0" w:color="auto"/>
            <w:left w:val="none" w:sz="0" w:space="0" w:color="auto"/>
            <w:bottom w:val="none" w:sz="0" w:space="0" w:color="auto"/>
            <w:right w:val="none" w:sz="0" w:space="0" w:color="auto"/>
          </w:divBdr>
        </w:div>
        <w:div w:id="1461654271">
          <w:marLeft w:val="0"/>
          <w:marRight w:val="0"/>
          <w:marTop w:val="0"/>
          <w:marBottom w:val="0"/>
          <w:divBdr>
            <w:top w:val="none" w:sz="0" w:space="0" w:color="auto"/>
            <w:left w:val="none" w:sz="0" w:space="0" w:color="auto"/>
            <w:bottom w:val="none" w:sz="0" w:space="0" w:color="auto"/>
            <w:right w:val="none" w:sz="0" w:space="0" w:color="auto"/>
          </w:divBdr>
        </w:div>
        <w:div w:id="1532035087">
          <w:marLeft w:val="0"/>
          <w:marRight w:val="0"/>
          <w:marTop w:val="0"/>
          <w:marBottom w:val="0"/>
          <w:divBdr>
            <w:top w:val="none" w:sz="0" w:space="0" w:color="auto"/>
            <w:left w:val="none" w:sz="0" w:space="0" w:color="auto"/>
            <w:bottom w:val="none" w:sz="0" w:space="0" w:color="auto"/>
            <w:right w:val="none" w:sz="0" w:space="0" w:color="auto"/>
          </w:divBdr>
        </w:div>
        <w:div w:id="1611814880">
          <w:marLeft w:val="0"/>
          <w:marRight w:val="0"/>
          <w:marTop w:val="0"/>
          <w:marBottom w:val="0"/>
          <w:divBdr>
            <w:top w:val="none" w:sz="0" w:space="0" w:color="auto"/>
            <w:left w:val="none" w:sz="0" w:space="0" w:color="auto"/>
            <w:bottom w:val="none" w:sz="0" w:space="0" w:color="auto"/>
            <w:right w:val="none" w:sz="0" w:space="0" w:color="auto"/>
          </w:divBdr>
        </w:div>
      </w:divsChild>
    </w:div>
    <w:div w:id="1414661549">
      <w:marLeft w:val="0"/>
      <w:marRight w:val="0"/>
      <w:marTop w:val="0"/>
      <w:marBottom w:val="0"/>
      <w:divBdr>
        <w:top w:val="none" w:sz="0" w:space="0" w:color="auto"/>
        <w:left w:val="none" w:sz="0" w:space="0" w:color="auto"/>
        <w:bottom w:val="none" w:sz="0" w:space="0" w:color="auto"/>
        <w:right w:val="none" w:sz="0" w:space="0" w:color="auto"/>
      </w:divBdr>
      <w:divsChild>
        <w:div w:id="122310337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rickwarren.org/devotional/english/be-grateful-not-regretf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A975E-A87C-44DE-B543-5334E49A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1332</Words>
  <Characters>7328</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Different Gifts</vt:lpstr>
      <vt:lpstr>Différents dons</vt:lpstr>
      <vt:lpstr>        Compilation</vt:lpstr>
    </vt:vector>
  </TitlesOfParts>
  <Company/>
  <LinksUpToDate>false</LinksUpToDate>
  <CharactersWithSpaces>8643</CharactersWithSpaces>
  <SharedDoc>false</SharedDoc>
  <HLinks>
    <vt:vector size="6" baseType="variant">
      <vt:variant>
        <vt:i4>6815853</vt:i4>
      </vt:variant>
      <vt:variant>
        <vt:i4>0</vt:i4>
      </vt:variant>
      <vt:variant>
        <vt:i4>0</vt:i4>
      </vt:variant>
      <vt:variant>
        <vt:i4>5</vt:i4>
      </vt:variant>
      <vt:variant>
        <vt:lpwstr>http://rickwarren.org/devotional/english/be-grateful-not-regretful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Different Gifts</dc:title>
  <dc:creator>Bruno</dc:creator>
  <cp:lastModifiedBy>Bruno</cp:lastModifiedBy>
  <cp:revision>17</cp:revision>
  <dcterms:created xsi:type="dcterms:W3CDTF">2015-02-28T14:59:00Z</dcterms:created>
  <dcterms:modified xsi:type="dcterms:W3CDTF">2015-03-08T19:06:00Z</dcterms:modified>
</cp:coreProperties>
</file>